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992F" w14:textId="77777777" w:rsidR="00786597" w:rsidRDefault="002F46ED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14:paraId="3C41CF58" w14:textId="77777777" w:rsidR="00786597" w:rsidRDefault="002F46ED">
      <w:pPr>
        <w:spacing w:line="550" w:lineRule="exact"/>
        <w:jc w:val="center"/>
        <w:rPr>
          <w:rFonts w:eastAsia="方正小标宋_GBK" w:cs="方正小标宋_GBK"/>
          <w:color w:val="000000"/>
          <w:sz w:val="44"/>
          <w:szCs w:val="44"/>
        </w:rPr>
      </w:pPr>
      <w:r>
        <w:rPr>
          <w:rFonts w:eastAsia="方正小标宋_GBK" w:cs="方正小标宋_GBK" w:hint="eastAsia"/>
          <w:color w:val="000000"/>
          <w:sz w:val="44"/>
          <w:szCs w:val="44"/>
        </w:rPr>
        <w:t>成长赛道方案</w:t>
      </w:r>
    </w:p>
    <w:p w14:paraId="10B15900" w14:textId="77777777" w:rsidR="00786597" w:rsidRDefault="002F46ED">
      <w:pPr>
        <w:spacing w:line="550" w:lineRule="exact"/>
        <w:ind w:firstLineChars="200" w:firstLine="640"/>
        <w:rPr>
          <w:rFonts w:eastAsia="方正黑体_GBK" w:cs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一、比赛内容</w:t>
      </w:r>
    </w:p>
    <w:p w14:paraId="4F76E974" w14:textId="7777777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考察学生树立生涯发展理念并合理设定职业目标、围绕实现目标持续行动并不断调整的生长过程，通过学习实践提升综合素质和专业能力，体现正确的择业就业观念。参赛学生可获得实习机会。</w:t>
      </w:r>
    </w:p>
    <w:p w14:paraId="1C0C8910" w14:textId="77777777" w:rsidR="00786597" w:rsidRDefault="002F46ED">
      <w:pPr>
        <w:spacing w:line="550" w:lineRule="exact"/>
        <w:ind w:firstLineChars="200" w:firstLine="640"/>
        <w:rPr>
          <w:rFonts w:eastAsia="方正黑体_GBK" w:cs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二、参赛组别和对象</w:t>
      </w:r>
    </w:p>
    <w:p w14:paraId="3182B5CA" w14:textId="2033447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参赛组别为成长赛道高教组，参赛对象为本科</w:t>
      </w:r>
      <w:r w:rsidR="006C4687">
        <w:rPr>
          <w:rFonts w:eastAsia="方正仿宋_GBK" w:cs="方正仿宋_GBK" w:hint="eastAsia"/>
          <w:color w:val="000000"/>
          <w:sz w:val="32"/>
          <w:szCs w:val="32"/>
        </w:rPr>
        <w:t>2</w:t>
      </w:r>
      <w:r w:rsidR="00C4553A">
        <w:rPr>
          <w:rFonts w:eastAsia="方正仿宋_GBK" w:cs="方正仿宋_GBK"/>
          <w:color w:val="000000"/>
          <w:sz w:val="32"/>
          <w:szCs w:val="32"/>
        </w:rPr>
        <w:t>4</w:t>
      </w:r>
      <w:r w:rsidR="006C4687">
        <w:rPr>
          <w:rFonts w:eastAsia="方正仿宋_GBK" w:cs="方正仿宋_GBK" w:hint="eastAsia"/>
          <w:color w:val="000000"/>
          <w:sz w:val="32"/>
          <w:szCs w:val="32"/>
        </w:rPr>
        <w:t>级、</w:t>
      </w:r>
      <w:r w:rsidR="006C4687">
        <w:rPr>
          <w:rFonts w:eastAsia="方正仿宋_GBK" w:cs="方正仿宋_GBK" w:hint="eastAsia"/>
          <w:color w:val="000000"/>
          <w:sz w:val="32"/>
          <w:szCs w:val="32"/>
        </w:rPr>
        <w:t>2</w:t>
      </w:r>
      <w:r w:rsidR="00C4553A">
        <w:rPr>
          <w:rFonts w:eastAsia="方正仿宋_GBK" w:cs="方正仿宋_GBK"/>
          <w:color w:val="000000"/>
          <w:sz w:val="32"/>
          <w:szCs w:val="32"/>
        </w:rPr>
        <w:t>5</w:t>
      </w:r>
      <w:r w:rsidR="006C4687">
        <w:rPr>
          <w:rFonts w:eastAsia="方正仿宋_GBK" w:cs="方正仿宋_GBK" w:hint="eastAsia"/>
          <w:color w:val="000000"/>
          <w:sz w:val="32"/>
          <w:szCs w:val="32"/>
        </w:rPr>
        <w:t>级</w:t>
      </w:r>
      <w:r w:rsidR="00C4553A">
        <w:rPr>
          <w:rFonts w:eastAsia="方正仿宋_GBK" w:cs="方正仿宋_GBK" w:hint="eastAsia"/>
          <w:color w:val="000000"/>
          <w:sz w:val="32"/>
          <w:szCs w:val="32"/>
        </w:rPr>
        <w:t>、</w:t>
      </w:r>
      <w:r w:rsidR="00C4553A">
        <w:rPr>
          <w:rFonts w:eastAsia="方正仿宋_GBK" w:cs="方正仿宋_GBK" w:hint="eastAsia"/>
          <w:color w:val="000000"/>
          <w:sz w:val="32"/>
          <w:szCs w:val="32"/>
        </w:rPr>
        <w:t>2</w:t>
      </w:r>
      <w:r w:rsidR="00C4553A">
        <w:rPr>
          <w:rFonts w:eastAsia="方正仿宋_GBK" w:cs="方正仿宋_GBK"/>
          <w:color w:val="000000"/>
          <w:sz w:val="32"/>
          <w:szCs w:val="32"/>
        </w:rPr>
        <w:t>6</w:t>
      </w:r>
      <w:r w:rsidR="00C4553A">
        <w:rPr>
          <w:rFonts w:eastAsia="方正仿宋_GBK" w:cs="方正仿宋_GBK" w:hint="eastAsia"/>
          <w:color w:val="000000"/>
          <w:sz w:val="32"/>
          <w:szCs w:val="32"/>
        </w:rPr>
        <w:t>级</w:t>
      </w:r>
      <w:r>
        <w:rPr>
          <w:rFonts w:eastAsia="方正仿宋_GBK" w:cs="方正仿宋_GBK" w:hint="eastAsia"/>
          <w:color w:val="000000"/>
          <w:sz w:val="32"/>
          <w:szCs w:val="32"/>
        </w:rPr>
        <w:t>全日制在校学生。</w:t>
      </w:r>
    </w:p>
    <w:p w14:paraId="78CB46F5" w14:textId="77777777" w:rsidR="00786597" w:rsidRDefault="002F46ED">
      <w:pPr>
        <w:spacing w:line="550" w:lineRule="exact"/>
        <w:ind w:firstLineChars="200" w:firstLine="640"/>
        <w:rPr>
          <w:rFonts w:eastAsia="方正黑体_GBK" w:cs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三、参赛材料要求</w:t>
      </w:r>
    </w:p>
    <w:p w14:paraId="35025C40" w14:textId="11E44DF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参赛选手提交以下参赛材料：</w:t>
      </w:r>
    </w:p>
    <w:p w14:paraId="3DE091A0" w14:textId="7777777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仿宋_GBK" w:cs="方正仿宋_GBK" w:hint="eastAsia"/>
          <w:color w:val="000000"/>
          <w:sz w:val="32"/>
          <w:szCs w:val="32"/>
        </w:rPr>
        <w:t>（一）生涯发展报告：介绍设定职业目标的过程；实现职业目标的具体行动和成效；职业目标及行动的动态调整等（</w:t>
      </w:r>
      <w:r>
        <w:rPr>
          <w:rFonts w:eastAsia="方正仿宋_GBK" w:cs="方正仿宋_GBK" w:hint="eastAsia"/>
          <w:color w:val="000000"/>
          <w:sz w:val="32"/>
          <w:szCs w:val="32"/>
        </w:rPr>
        <w:t>PDF</w:t>
      </w:r>
      <w:r>
        <w:rPr>
          <w:rFonts w:eastAsia="方正仿宋_GBK" w:cs="方正仿宋_GBK" w:hint="eastAsia"/>
          <w:color w:val="000000"/>
          <w:sz w:val="32"/>
          <w:szCs w:val="32"/>
        </w:rPr>
        <w:t>格式，文字不超过</w:t>
      </w:r>
      <w:r>
        <w:rPr>
          <w:rFonts w:eastAsia="方正仿宋_GBK" w:cs="方正仿宋_GBK" w:hint="eastAsia"/>
          <w:color w:val="000000"/>
          <w:sz w:val="32"/>
          <w:szCs w:val="32"/>
        </w:rPr>
        <w:t>2000</w:t>
      </w:r>
      <w:r>
        <w:rPr>
          <w:rFonts w:eastAsia="方正仿宋_GBK" w:cs="方正仿宋_GBK" w:hint="eastAsia"/>
          <w:color w:val="000000"/>
          <w:sz w:val="32"/>
          <w:szCs w:val="32"/>
        </w:rPr>
        <w:t>字，图表不超过</w:t>
      </w:r>
      <w:r>
        <w:rPr>
          <w:rFonts w:eastAsia="方正仿宋_GBK" w:cs="方正仿宋_GBK" w:hint="eastAsia"/>
          <w:color w:val="000000"/>
          <w:sz w:val="32"/>
          <w:szCs w:val="32"/>
        </w:rPr>
        <w:t>5</w:t>
      </w:r>
      <w:r>
        <w:rPr>
          <w:rFonts w:eastAsia="方正仿宋_GBK" w:cs="方正仿宋_GBK" w:hint="eastAsia"/>
          <w:color w:val="000000"/>
          <w:sz w:val="32"/>
          <w:szCs w:val="32"/>
        </w:rPr>
        <w:t>张）。</w:t>
      </w:r>
    </w:p>
    <w:p w14:paraId="2C87FF1D" w14:textId="7777777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（二）生涯发展展示（</w:t>
      </w:r>
      <w:r>
        <w:rPr>
          <w:rFonts w:eastAsia="方正仿宋_GBK" w:cs="方正仿宋_GBK" w:hint="eastAsia"/>
          <w:color w:val="000000"/>
          <w:sz w:val="32"/>
          <w:szCs w:val="32"/>
        </w:rPr>
        <w:t>PPT</w:t>
      </w:r>
      <w:r>
        <w:rPr>
          <w:rFonts w:eastAsia="方正仿宋_GBK" w:cs="方正仿宋_GBK" w:hint="eastAsia"/>
          <w:color w:val="000000"/>
          <w:sz w:val="32"/>
          <w:szCs w:val="32"/>
        </w:rPr>
        <w:t>格式，不超过</w:t>
      </w:r>
      <w:r>
        <w:rPr>
          <w:rFonts w:eastAsia="方正仿宋_GBK" w:cs="方正仿宋_GBK" w:hint="eastAsia"/>
          <w:color w:val="000000"/>
          <w:sz w:val="32"/>
          <w:szCs w:val="32"/>
        </w:rPr>
        <w:t>50MB</w:t>
      </w:r>
      <w:r>
        <w:rPr>
          <w:rFonts w:eastAsia="方正仿宋_GBK" w:cs="方正仿宋_GBK" w:hint="eastAsia"/>
          <w:color w:val="000000"/>
          <w:sz w:val="32"/>
          <w:szCs w:val="32"/>
        </w:rPr>
        <w:t>；可加入视频）。</w:t>
      </w:r>
    </w:p>
    <w:p w14:paraId="6A26F1A2" w14:textId="77777777" w:rsidR="00786597" w:rsidRDefault="002F46ED">
      <w:pPr>
        <w:spacing w:line="550" w:lineRule="exact"/>
        <w:ind w:firstLineChars="200" w:firstLine="640"/>
        <w:rPr>
          <w:rFonts w:eastAsia="方正黑体_GBK" w:cs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四、比赛环节</w:t>
      </w:r>
    </w:p>
    <w:p w14:paraId="729A541D" w14:textId="77777777" w:rsidR="00786597" w:rsidRDefault="002F46ED">
      <w:p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成长赛道设主题陈述、评委提问环节。各环节时长根据实际情况适当调整。</w:t>
      </w:r>
    </w:p>
    <w:p w14:paraId="7B981F5D" w14:textId="77777777" w:rsidR="00786597" w:rsidRDefault="002F46ED">
      <w:pPr>
        <w:numPr>
          <w:ilvl w:val="0"/>
          <w:numId w:val="1"/>
        </w:num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主题陈述（</w:t>
      </w:r>
      <w:r>
        <w:rPr>
          <w:rFonts w:eastAsia="方正仿宋_GBK" w:cs="方正仿宋_GBK" w:hint="eastAsia"/>
          <w:color w:val="000000"/>
          <w:sz w:val="32"/>
          <w:szCs w:val="32"/>
        </w:rPr>
        <w:t>7</w:t>
      </w:r>
      <w:r>
        <w:rPr>
          <w:rFonts w:eastAsia="方正仿宋_GBK" w:cs="方正仿宋_GBK" w:hint="eastAsia"/>
          <w:color w:val="000000"/>
          <w:sz w:val="32"/>
          <w:szCs w:val="32"/>
        </w:rPr>
        <w:t>分钟）：选手结合生涯发展报告作陈述。</w:t>
      </w:r>
    </w:p>
    <w:p w14:paraId="32962762" w14:textId="1BBDF3A0" w:rsidR="00786597" w:rsidRDefault="002F46ED">
      <w:pPr>
        <w:numPr>
          <w:ilvl w:val="0"/>
          <w:numId w:val="1"/>
        </w:numPr>
        <w:spacing w:line="550" w:lineRule="exact"/>
        <w:ind w:firstLineChars="200" w:firstLine="640"/>
        <w:rPr>
          <w:rFonts w:eastAsia="方正仿宋_GBK" w:cs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评委提问（</w:t>
      </w:r>
      <w:r>
        <w:rPr>
          <w:rFonts w:eastAsia="方正仿宋_GBK" w:cs="方正仿宋_GBK"/>
          <w:color w:val="000000"/>
          <w:sz w:val="32"/>
          <w:szCs w:val="32"/>
        </w:rPr>
        <w:t>3</w:t>
      </w:r>
      <w:r>
        <w:rPr>
          <w:rFonts w:eastAsia="方正仿宋_GBK" w:cs="方正仿宋_GBK" w:hint="eastAsia"/>
          <w:color w:val="000000"/>
          <w:sz w:val="32"/>
          <w:szCs w:val="32"/>
        </w:rPr>
        <w:t>分钟）：评委结合选手陈述和现场表现提问。</w:t>
      </w:r>
    </w:p>
    <w:p w14:paraId="2161D062" w14:textId="77777777" w:rsidR="00786597" w:rsidRDefault="002F46ED">
      <w:pPr>
        <w:spacing w:line="550" w:lineRule="exact"/>
        <w:ind w:firstLineChars="200" w:firstLine="640"/>
        <w:rPr>
          <w:rFonts w:eastAsia="方正黑体_GBK" w:cs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五、评审标准</w:t>
      </w:r>
    </w:p>
    <w:tbl>
      <w:tblPr>
        <w:tblW w:w="9050" w:type="dxa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082"/>
        <w:gridCol w:w="912"/>
      </w:tblGrid>
      <w:tr w:rsidR="00786597" w14:paraId="73C1FC4B" w14:textId="77777777">
        <w:trPr>
          <w:trHeight w:val="45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612A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/>
                <w:sz w:val="28"/>
                <w:szCs w:val="28"/>
              </w:rPr>
              <w:lastRenderedPageBreak/>
              <w:t>指标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561E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EED0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eastAsia="方正黑体_GBK" w:cs="方正黑体_GBK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786597" w14:paraId="15C9C53D" w14:textId="77777777">
        <w:trPr>
          <w:trHeight w:val="1528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343F5" w14:textId="77777777" w:rsidR="00786597" w:rsidRDefault="002F46ED">
            <w:pPr>
              <w:pStyle w:val="TableParagraph"/>
              <w:kinsoku w:val="0"/>
              <w:overflowPunct w:val="0"/>
              <w:spacing w:line="243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职业</w:t>
            </w:r>
          </w:p>
          <w:p w14:paraId="61970E65" w14:textId="77777777" w:rsidR="00786597" w:rsidRDefault="002F46ED">
            <w:pPr>
              <w:pStyle w:val="TableParagraph"/>
              <w:kinsoku w:val="0"/>
              <w:overflowPunct w:val="0"/>
              <w:spacing w:line="243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目标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4A75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ind w:left="106" w:right="215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6CC9" w14:textId="77777777" w:rsidR="00786597" w:rsidRDefault="002F46ED">
            <w:pPr>
              <w:pStyle w:val="TableParagraph"/>
              <w:kinsoku w:val="0"/>
              <w:overflowPunct w:val="0"/>
              <w:spacing w:before="228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10</w:t>
            </w:r>
          </w:p>
        </w:tc>
      </w:tr>
      <w:tr w:rsidR="00786597" w14:paraId="4668AF02" w14:textId="77777777">
        <w:trPr>
          <w:trHeight w:val="1601"/>
        </w:trPr>
        <w:tc>
          <w:tcPr>
            <w:tcW w:w="1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CF222" w14:textId="77777777" w:rsidR="00786597" w:rsidRDefault="00786597">
            <w:pPr>
              <w:pStyle w:val="TableParagraph"/>
              <w:kinsoku w:val="0"/>
              <w:overflowPunct w:val="0"/>
              <w:spacing w:line="242" w:lineRule="auto"/>
              <w:ind w:left="207" w:right="192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5A04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ind w:right="215"/>
              <w:jc w:val="both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8C12" w14:textId="77777777" w:rsidR="00786597" w:rsidRDefault="002F46ED">
            <w:pPr>
              <w:pStyle w:val="TableParagraph"/>
              <w:kinsoku w:val="0"/>
              <w:overflowPunct w:val="0"/>
              <w:spacing w:before="228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10</w:t>
            </w:r>
          </w:p>
        </w:tc>
      </w:tr>
      <w:tr w:rsidR="00786597" w14:paraId="2DABC2F4" w14:textId="77777777">
        <w:trPr>
          <w:trHeight w:val="1153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3412" w14:textId="77777777" w:rsidR="00786597" w:rsidRDefault="00786597">
            <w:pPr>
              <w:pStyle w:val="TableParagraph"/>
              <w:kinsoku w:val="0"/>
              <w:overflowPunct w:val="0"/>
              <w:spacing w:line="242" w:lineRule="auto"/>
              <w:ind w:left="207" w:right="192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245E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ind w:right="215"/>
              <w:jc w:val="both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职业目标能够将个人理想与国家需要、经济社会发展相结合，体现正确的择业就业观念。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ED3A" w14:textId="77777777" w:rsidR="00786597" w:rsidRDefault="002F46ED">
            <w:pPr>
              <w:pStyle w:val="TableParagraph"/>
              <w:kinsoku w:val="0"/>
              <w:overflowPunct w:val="0"/>
              <w:spacing w:before="228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10</w:t>
            </w:r>
          </w:p>
        </w:tc>
      </w:tr>
      <w:tr w:rsidR="00786597" w14:paraId="41404A4B" w14:textId="77777777">
        <w:trPr>
          <w:trHeight w:val="1262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3CF43" w14:textId="77777777" w:rsidR="00786597" w:rsidRDefault="002F46E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学习</w:t>
            </w:r>
          </w:p>
          <w:p w14:paraId="3B0A3B19" w14:textId="77777777" w:rsidR="00786597" w:rsidRDefault="002F46E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实践</w:t>
            </w:r>
          </w:p>
          <w:p w14:paraId="35FACA6E" w14:textId="77777777" w:rsidR="00786597" w:rsidRDefault="002F46ED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行动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0EE2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ind w:left="105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B4D1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30</w:t>
            </w:r>
          </w:p>
        </w:tc>
      </w:tr>
      <w:tr w:rsidR="00786597" w14:paraId="0244BE62" w14:textId="77777777">
        <w:trPr>
          <w:trHeight w:val="1181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258B" w14:textId="77777777" w:rsidR="00786597" w:rsidRDefault="00786597">
            <w:pPr>
              <w:pStyle w:val="TableParagraph"/>
              <w:kinsoku w:val="0"/>
              <w:overflowPunct w:val="0"/>
              <w:spacing w:line="242" w:lineRule="auto"/>
              <w:ind w:right="192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C272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学习实践行动取得阶段性标志性成果，接近职业目标要求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67F6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20</w:t>
            </w:r>
          </w:p>
        </w:tc>
      </w:tr>
      <w:tr w:rsidR="00786597" w14:paraId="36761122" w14:textId="77777777">
        <w:trPr>
          <w:trHeight w:val="1407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D6ED" w14:textId="77777777" w:rsidR="00786597" w:rsidRDefault="002F46ED">
            <w:pPr>
              <w:pStyle w:val="TableParagraph"/>
              <w:kinsoku w:val="0"/>
              <w:overflowPunct w:val="0"/>
              <w:spacing w:line="243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动态</w:t>
            </w:r>
          </w:p>
          <w:p w14:paraId="0F42C3F0" w14:textId="77777777" w:rsidR="00786597" w:rsidRDefault="002F46ED">
            <w:pPr>
              <w:pStyle w:val="TableParagraph"/>
              <w:kinsoku w:val="0"/>
              <w:overflowPunct w:val="0"/>
              <w:spacing w:line="243" w:lineRule="auto"/>
              <w:jc w:val="center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调整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C75A" w14:textId="77777777" w:rsidR="00786597" w:rsidRDefault="002F46ED">
            <w:pPr>
              <w:pStyle w:val="TableParagraph"/>
              <w:tabs>
                <w:tab w:val="left" w:pos="391"/>
              </w:tabs>
              <w:kinsoku w:val="0"/>
              <w:overflowPunct w:val="0"/>
              <w:spacing w:line="520" w:lineRule="exact"/>
              <w:ind w:left="106" w:right="215"/>
              <w:rPr>
                <w:rFonts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eastAsia="方正仿宋_GBK" w:cs="方正仿宋_GBK" w:hint="eastAsia"/>
                <w:color w:val="000000"/>
                <w:kern w:val="2"/>
                <w:sz w:val="30"/>
                <w:szCs w:val="30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92D0" w14:textId="77777777" w:rsidR="00786597" w:rsidRDefault="002F46ED">
            <w:pPr>
              <w:pStyle w:val="TableParagraph"/>
              <w:kinsoku w:val="0"/>
              <w:overflowPunct w:val="0"/>
              <w:jc w:val="center"/>
              <w:rPr>
                <w:rFonts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sz w:val="28"/>
                <w:szCs w:val="28"/>
              </w:rPr>
              <w:t>20</w:t>
            </w:r>
          </w:p>
        </w:tc>
      </w:tr>
    </w:tbl>
    <w:p w14:paraId="24C71189" w14:textId="77777777" w:rsidR="00786597" w:rsidRDefault="00786597">
      <w:pPr>
        <w:rPr>
          <w:rFonts w:eastAsia="方正仿宋_GBK" w:cs="方正仿宋_GBK"/>
        </w:rPr>
      </w:pPr>
    </w:p>
    <w:sectPr w:rsidR="0078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27513A"/>
    <w:multiLevelType w:val="singleLevel"/>
    <w:tmpl w:val="DE2751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zMjczNWY4YmQxN2VjOGVhYjkyYTVmNDQzOGE4MjkifQ=="/>
  </w:docVars>
  <w:rsids>
    <w:rsidRoot w:val="129842DC"/>
    <w:rsid w:val="00133F67"/>
    <w:rsid w:val="001B4733"/>
    <w:rsid w:val="002F46ED"/>
    <w:rsid w:val="00367809"/>
    <w:rsid w:val="006C4687"/>
    <w:rsid w:val="00786597"/>
    <w:rsid w:val="009F4C1B"/>
    <w:rsid w:val="00C4553A"/>
    <w:rsid w:val="00D743B5"/>
    <w:rsid w:val="01F1373E"/>
    <w:rsid w:val="07A31495"/>
    <w:rsid w:val="086C0E1B"/>
    <w:rsid w:val="0AE0655C"/>
    <w:rsid w:val="0BC26AA8"/>
    <w:rsid w:val="0DEF71E2"/>
    <w:rsid w:val="0ED07257"/>
    <w:rsid w:val="10762942"/>
    <w:rsid w:val="10D34B99"/>
    <w:rsid w:val="12967356"/>
    <w:rsid w:val="129842DC"/>
    <w:rsid w:val="15612EE9"/>
    <w:rsid w:val="16897AA8"/>
    <w:rsid w:val="171B55CA"/>
    <w:rsid w:val="1FF65C6B"/>
    <w:rsid w:val="217D62F5"/>
    <w:rsid w:val="22B91FD9"/>
    <w:rsid w:val="25B14925"/>
    <w:rsid w:val="25E22D30"/>
    <w:rsid w:val="29BA54AF"/>
    <w:rsid w:val="2B9B5E5B"/>
    <w:rsid w:val="2C0D4B61"/>
    <w:rsid w:val="2CB532E4"/>
    <w:rsid w:val="34865D22"/>
    <w:rsid w:val="34C70E66"/>
    <w:rsid w:val="36514A98"/>
    <w:rsid w:val="3B2C04A1"/>
    <w:rsid w:val="3BD47752"/>
    <w:rsid w:val="3E23065E"/>
    <w:rsid w:val="404D2AC3"/>
    <w:rsid w:val="47B36F3F"/>
    <w:rsid w:val="4A4C2E05"/>
    <w:rsid w:val="4BE27E2B"/>
    <w:rsid w:val="4D701EDE"/>
    <w:rsid w:val="524E5126"/>
    <w:rsid w:val="558A14A4"/>
    <w:rsid w:val="57953E1C"/>
    <w:rsid w:val="58FC6B5E"/>
    <w:rsid w:val="5A921728"/>
    <w:rsid w:val="5B396A86"/>
    <w:rsid w:val="5EFC6656"/>
    <w:rsid w:val="5F36141C"/>
    <w:rsid w:val="60E47E85"/>
    <w:rsid w:val="629E5BFD"/>
    <w:rsid w:val="64C14C50"/>
    <w:rsid w:val="653641ED"/>
    <w:rsid w:val="66A07465"/>
    <w:rsid w:val="6B592781"/>
    <w:rsid w:val="6BD11807"/>
    <w:rsid w:val="6F585AF5"/>
    <w:rsid w:val="71D91389"/>
    <w:rsid w:val="78106856"/>
    <w:rsid w:val="7BF64F18"/>
    <w:rsid w:val="7D5D41EC"/>
    <w:rsid w:val="7DCC321F"/>
    <w:rsid w:val="7F3379FA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EEEC1"/>
  <w15:docId w15:val="{66945EDD-0B2D-4C03-9483-962F3C5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佳佳</dc:creator>
  <cp:lastModifiedBy>Admin</cp:lastModifiedBy>
  <cp:revision>6</cp:revision>
  <cp:lastPrinted>2024-10-29T07:10:00Z</cp:lastPrinted>
  <dcterms:created xsi:type="dcterms:W3CDTF">2023-10-16T01:45:00Z</dcterms:created>
  <dcterms:modified xsi:type="dcterms:W3CDTF">2026-04-07T03:03:00Z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81615B222AE742CB94A6D53AC820F814_13</vt:lpwstr>
  </property>
</Properties>
</file>